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4F" w:rsidRPr="0001554F" w:rsidRDefault="0001554F" w:rsidP="0001554F">
      <w:pPr>
        <w:rPr>
          <w:rFonts w:ascii="Times New Roman" w:hAnsi="Times New Roman" w:cs="Times New Roman"/>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332859">
      <w:pPr>
        <w:jc w:val="center"/>
        <w:rPr>
          <w:rFonts w:ascii="Times New Roman" w:hAnsi="Times New Roman" w:cs="Times New Roman"/>
          <w:b/>
          <w:bCs/>
          <w:sz w:val="28"/>
          <w:szCs w:val="28"/>
        </w:rPr>
      </w:pPr>
      <w:r>
        <w:rPr>
          <w:noProof/>
          <w:color w:val="0000FF"/>
          <w:lang w:eastAsia="es-MX"/>
        </w:rPr>
        <w:drawing>
          <wp:inline distT="0" distB="0" distL="0" distR="0">
            <wp:extent cx="4564380" cy="1901825"/>
            <wp:effectExtent l="19050" t="0" r="7620" b="0"/>
            <wp:docPr id="17" name="irc_mi" descr="http://lectura.dgme.sep.gob.mx/11mas5_2012/Logo%20PNLE_02.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lectura.dgme.sep.gob.mx/11mas5_2012/Logo%20PNLE_02.png">
                      <a:hlinkClick r:id="rId4"/>
                    </pic:cNvPr>
                    <pic:cNvPicPr>
                      <a:picLocks noChangeAspect="1" noChangeArrowheads="1"/>
                    </pic:cNvPicPr>
                  </pic:nvPicPr>
                  <pic:blipFill>
                    <a:blip r:embed="rId5" cstate="print"/>
                    <a:srcRect/>
                    <a:stretch>
                      <a:fillRect/>
                    </a:stretch>
                  </pic:blipFill>
                  <pic:spPr bwMode="auto">
                    <a:xfrm>
                      <a:off x="0" y="0"/>
                      <a:ext cx="4564380" cy="1901825"/>
                    </a:xfrm>
                    <a:prstGeom prst="rect">
                      <a:avLst/>
                    </a:prstGeom>
                    <a:noFill/>
                    <a:ln w="9525">
                      <a:noFill/>
                      <a:miter lim="800000"/>
                      <a:headEnd/>
                      <a:tailEnd/>
                    </a:ln>
                  </pic:spPr>
                </pic:pic>
              </a:graphicData>
            </a:graphic>
          </wp:inline>
        </w:drawing>
      </w: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Pr="00332859" w:rsidRDefault="00332859" w:rsidP="00332859">
      <w:pPr>
        <w:jc w:val="both"/>
        <w:rPr>
          <w:rFonts w:ascii="Times New Roman" w:hAnsi="Times New Roman" w:cs="Times New Roman"/>
          <w:b/>
          <w:bCs/>
          <w:sz w:val="72"/>
          <w:szCs w:val="72"/>
        </w:rPr>
      </w:pPr>
    </w:p>
    <w:p w:rsidR="00332859" w:rsidRPr="00332859" w:rsidRDefault="00332859" w:rsidP="00332859">
      <w:pPr>
        <w:jc w:val="both"/>
        <w:rPr>
          <w:rFonts w:ascii="Times New Roman" w:hAnsi="Times New Roman" w:cs="Times New Roman"/>
          <w:b/>
          <w:bCs/>
          <w:sz w:val="72"/>
          <w:szCs w:val="72"/>
        </w:rPr>
      </w:pPr>
      <w:r w:rsidRPr="00332859">
        <w:rPr>
          <w:rFonts w:ascii="Arial" w:hAnsi="Arial" w:cs="Arial"/>
          <w:b/>
          <w:bCs/>
          <w:sz w:val="72"/>
          <w:szCs w:val="72"/>
        </w:rPr>
        <w:t xml:space="preserve">Estrategia Nacional En </w:t>
      </w:r>
      <w:proofErr w:type="gramStart"/>
      <w:r w:rsidRPr="00332859">
        <w:rPr>
          <w:rFonts w:ascii="Arial" w:hAnsi="Arial" w:cs="Arial"/>
          <w:b/>
          <w:bCs/>
          <w:sz w:val="72"/>
          <w:szCs w:val="72"/>
        </w:rPr>
        <w:t>mi escuela todos</w:t>
      </w:r>
      <w:proofErr w:type="gramEnd"/>
      <w:r w:rsidRPr="00332859">
        <w:rPr>
          <w:rFonts w:ascii="Arial" w:hAnsi="Arial" w:cs="Arial"/>
          <w:b/>
          <w:bCs/>
          <w:sz w:val="72"/>
          <w:szCs w:val="72"/>
        </w:rPr>
        <w:t xml:space="preserve"> somos lectores y escritores</w:t>
      </w:r>
    </w:p>
    <w:p w:rsidR="00332859" w:rsidRPr="00332859" w:rsidRDefault="00332859" w:rsidP="00332859">
      <w:pPr>
        <w:jc w:val="both"/>
        <w:rPr>
          <w:rFonts w:ascii="Times New Roman" w:hAnsi="Times New Roman" w:cs="Times New Roman"/>
          <w:b/>
          <w:bCs/>
          <w:sz w:val="72"/>
          <w:szCs w:val="72"/>
        </w:rPr>
      </w:pPr>
    </w:p>
    <w:p w:rsidR="00332859" w:rsidRPr="00332859" w:rsidRDefault="00332859" w:rsidP="00332859">
      <w:pPr>
        <w:jc w:val="both"/>
        <w:rPr>
          <w:rFonts w:ascii="Times New Roman" w:hAnsi="Times New Roman" w:cs="Times New Roman"/>
          <w:b/>
          <w:bCs/>
          <w:sz w:val="72"/>
          <w:szCs w:val="72"/>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332859" w:rsidRDefault="00332859" w:rsidP="0001554F">
      <w:pPr>
        <w:rPr>
          <w:rFonts w:ascii="Times New Roman" w:hAnsi="Times New Roman" w:cs="Times New Roman"/>
          <w:b/>
          <w:bCs/>
          <w:sz w:val="28"/>
          <w:szCs w:val="28"/>
        </w:rPr>
      </w:pPr>
    </w:p>
    <w:p w:rsidR="0001554F" w:rsidRPr="0001554F" w:rsidRDefault="00BB5A64" w:rsidP="0001554F">
      <w:pPr>
        <w:rPr>
          <w:rFonts w:ascii="Times New Roman" w:hAnsi="Times New Roman" w:cs="Times New Roman"/>
          <w:b/>
          <w:bCs/>
          <w:sz w:val="28"/>
          <w:szCs w:val="28"/>
        </w:rPr>
      </w:pPr>
      <w:r w:rsidRPr="0001554F">
        <w:rPr>
          <w:rFonts w:ascii="Times New Roman" w:hAnsi="Times New Roman" w:cs="Times New Roman"/>
          <w:b/>
          <w:bCs/>
          <w:sz w:val="28"/>
          <w:szCs w:val="28"/>
        </w:rPr>
        <w:lastRenderedPageBreak/>
        <w:t>ESTRATEGIA NACIONAL EN MI ESCUELA TODOS SOMOS LECTORES Y ESCRITORES CICLO ESCOLAR 2013 - 2014</w:t>
      </w:r>
    </w:p>
    <w:p w:rsidR="0001554F" w:rsidRPr="0001554F" w:rsidRDefault="0001554F" w:rsidP="0001554F">
      <w:pPr>
        <w:rPr>
          <w:rFonts w:ascii="Times New Roman" w:hAnsi="Times New Roman" w:cs="Times New Roman"/>
          <w:sz w:val="28"/>
          <w:szCs w:val="28"/>
        </w:rPr>
      </w:pPr>
      <w:r w:rsidRPr="0001554F">
        <w:rPr>
          <w:rFonts w:ascii="Times New Roman" w:hAnsi="Times New Roman" w:cs="Times New Roman"/>
          <w:sz w:val="28"/>
          <w:szCs w:val="28"/>
        </w:rPr>
        <w:t>PRESENTACIÓN</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 A partir de conocer los testimonios de los colectivos escolares que han logrado desarrollar su proyecto de biblioteca como parte sustantiva de las acciones de formación de lectores y escritores para la mejora del aprendizaje, el Programa Nacional de Lectura y Escritura ha sistematizado dichas experiencias integrándolas en la Estrategia Nacional En mi escuela todos somos lectores y </w:t>
      </w:r>
      <w:proofErr w:type="spellStart"/>
      <w:r w:rsidRPr="0001554F">
        <w:rPr>
          <w:rFonts w:ascii="Times New Roman" w:hAnsi="Times New Roman" w:cs="Times New Roman"/>
          <w:sz w:val="28"/>
          <w:szCs w:val="28"/>
        </w:rPr>
        <w:t>escritores,ciclo</w:t>
      </w:r>
      <w:proofErr w:type="spellEnd"/>
      <w:r w:rsidRPr="0001554F">
        <w:rPr>
          <w:rFonts w:ascii="Times New Roman" w:hAnsi="Times New Roman" w:cs="Times New Roman"/>
          <w:sz w:val="28"/>
          <w:szCs w:val="28"/>
        </w:rPr>
        <w:t xml:space="preserve"> escolar 2013-2014, la cual se ofrece como un calendario orientador de actividades de fomento a la lectura y escritura, con el propósito de que sean los propios colectivos escolares, considerando sus condiciones particulares, los que decidan su plan de trabajo de la biblioteca, a partir de identificar las actividades que pueden comprometerse a desarrollar.</w:t>
      </w:r>
    </w:p>
    <w:p w:rsidR="0001554F" w:rsidRPr="0001554F" w:rsidRDefault="0001554F" w:rsidP="0001554F">
      <w:pPr>
        <w:jc w:val="both"/>
        <w:rPr>
          <w:rFonts w:ascii="Times New Roman" w:hAnsi="Times New Roman" w:cs="Times New Roman"/>
          <w:sz w:val="28"/>
          <w:szCs w:val="28"/>
        </w:rPr>
      </w:pP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 La Estrategia Nacional En mi escuela todos somos lectores y escritores, ciclo escolar 2013-2014, se caracteriza por señalar las responsabilidades de cada una de las figuras educativas para garantizar la instalación y uso de la biblioteca escolar; la integración, registro y funcionamiento del Comité de Lectura y Biblioteca; así como, la promoción de las 5 actividades permanentes en el aula mínimas que debe garantizar el docente frente a grupo. Además, en el presente ciclo escolar, se invita a que cada colectivo escolar dé seguimiento y evalúe las actividades que desarrolla en su proyecto de biblioteca. </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La Estrategia Nacional En </w:t>
      </w:r>
      <w:proofErr w:type="gramStart"/>
      <w:r w:rsidRPr="0001554F">
        <w:rPr>
          <w:rFonts w:ascii="Times New Roman" w:hAnsi="Times New Roman" w:cs="Times New Roman"/>
          <w:sz w:val="28"/>
          <w:szCs w:val="28"/>
        </w:rPr>
        <w:t>mi escuela todos</w:t>
      </w:r>
      <w:proofErr w:type="gramEnd"/>
      <w:r w:rsidRPr="0001554F">
        <w:rPr>
          <w:rFonts w:ascii="Times New Roman" w:hAnsi="Times New Roman" w:cs="Times New Roman"/>
          <w:sz w:val="28"/>
          <w:szCs w:val="28"/>
        </w:rPr>
        <w:t xml:space="preserve"> somos lectores y escritores, ciclo escolar 2013-2014 </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Tiene las siguientes características:</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1.-Se ofrece como un calendario orientador de actividades de fomento a la lectura y escritura para los distintos integrantes de la comunidad educativa, desde diversos ámbitos, con el propósito de favorecer y consolidar su biografía lectora, desde su propio espacio con distintas actividades que estimulen su desarrollo lector y escritor como parte de su vida.</w:t>
      </w:r>
    </w:p>
    <w:p w:rsidR="0001554F" w:rsidRPr="00332859" w:rsidRDefault="0001554F" w:rsidP="0001554F">
      <w:pPr>
        <w:jc w:val="both"/>
        <w:rPr>
          <w:rFonts w:ascii="Times New Roman" w:hAnsi="Times New Roman" w:cs="Times New Roman"/>
          <w:b/>
          <w:sz w:val="28"/>
          <w:szCs w:val="28"/>
        </w:rPr>
      </w:pPr>
      <w:r w:rsidRPr="0001554F">
        <w:rPr>
          <w:rFonts w:ascii="Times New Roman" w:hAnsi="Times New Roman" w:cs="Times New Roman"/>
          <w:sz w:val="28"/>
          <w:szCs w:val="28"/>
        </w:rPr>
        <w:t xml:space="preserve">2.-Subraya la participación del docente frente grupo al tomar la responsabilidad de fomentar y dar seguimiento al comportamiento lector de sus alumnos, para lo cual se proponen </w:t>
      </w:r>
      <w:r w:rsidR="00332859" w:rsidRPr="00332859">
        <w:rPr>
          <w:rFonts w:ascii="Times New Roman" w:hAnsi="Times New Roman" w:cs="Times New Roman"/>
          <w:b/>
          <w:sz w:val="28"/>
          <w:szCs w:val="28"/>
        </w:rPr>
        <w:t>5 ACTIVIDADES PERMANENTES PARA DESARROLLARSE EN EL AULA DURANTE TODO EL CICLO ESCOLAR:</w:t>
      </w:r>
    </w:p>
    <w:p w:rsidR="0001554F" w:rsidRPr="00332859" w:rsidRDefault="0001554F" w:rsidP="0001554F">
      <w:pPr>
        <w:jc w:val="both"/>
        <w:rPr>
          <w:rFonts w:ascii="Times New Roman" w:hAnsi="Times New Roman" w:cs="Times New Roman"/>
          <w:b/>
          <w:sz w:val="32"/>
          <w:szCs w:val="32"/>
        </w:rPr>
      </w:pPr>
      <w:r w:rsidRPr="00332859">
        <w:rPr>
          <w:rFonts w:ascii="Times New Roman" w:hAnsi="Times New Roman" w:cs="Times New Roman"/>
          <w:b/>
          <w:sz w:val="32"/>
          <w:szCs w:val="32"/>
        </w:rPr>
        <w:t>•LECTURA EN VOZ ALTA A CARGO DEL DOCENTE.</w:t>
      </w:r>
    </w:p>
    <w:p w:rsidR="0001554F" w:rsidRPr="0001554F" w:rsidRDefault="0001554F" w:rsidP="0001554F">
      <w:pPr>
        <w:jc w:val="both"/>
        <w:rPr>
          <w:rFonts w:ascii="Times New Roman" w:hAnsi="Times New Roman" w:cs="Times New Roman"/>
          <w:color w:val="000000"/>
          <w:sz w:val="28"/>
          <w:szCs w:val="28"/>
        </w:rPr>
      </w:pPr>
      <w:r w:rsidRPr="0001554F">
        <w:rPr>
          <w:rFonts w:ascii="Times New Roman" w:hAnsi="Times New Roman" w:cs="Times New Roman"/>
          <w:color w:val="000000"/>
          <w:sz w:val="28"/>
          <w:szCs w:val="28"/>
        </w:rPr>
        <w:t>Todos los días, el docente inicia las actividades escolares dedicando 15 minutos para compartir con sus estudiantes la lectura en voz alta de un libro de la Biblioteca de Aula o Escolar. Es importante seleccionar las lecturas (escoger los textos adecuados para los alumnos) y preparar la lectura.</w:t>
      </w:r>
    </w:p>
    <w:p w:rsidR="0001554F" w:rsidRPr="00332859" w:rsidRDefault="0001554F" w:rsidP="0001554F">
      <w:pPr>
        <w:jc w:val="both"/>
        <w:rPr>
          <w:rFonts w:ascii="Times New Roman" w:hAnsi="Times New Roman" w:cs="Times New Roman"/>
          <w:b/>
          <w:sz w:val="32"/>
          <w:szCs w:val="32"/>
        </w:rPr>
      </w:pPr>
      <w:r w:rsidRPr="00332859">
        <w:rPr>
          <w:rFonts w:ascii="Times New Roman" w:hAnsi="Times New Roman" w:cs="Times New Roman"/>
          <w:b/>
          <w:sz w:val="32"/>
          <w:szCs w:val="32"/>
        </w:rPr>
        <w:t>•CÍRCULO DE LECTORES EN EL AULA.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color w:val="000000"/>
          <w:sz w:val="28"/>
          <w:szCs w:val="28"/>
        </w:rPr>
        <w:t>Junto con los estudiantes, se identifican 10 libros de la Biblioteca Escolar y de Aula, los cuales se comprometen a leer, uno cada mes, durante el ciclo escolar. El último jueves hábil de cada mes, se organiza un círculo de lectores en el salón de clases con el propósito de que estudiantes y docentes conversen sobre las impresiones, puntos de vista, relaciones de contenidos y significados a partir de la lectura seleccionada. Como opción y al final, pueden escribir el resumen de alguno de los textos leídos en el Círculo.</w:t>
      </w:r>
    </w:p>
    <w:p w:rsidR="0001554F" w:rsidRDefault="0001554F" w:rsidP="0001554F">
      <w:pPr>
        <w:jc w:val="both"/>
        <w:rPr>
          <w:rFonts w:ascii="Times New Roman" w:hAnsi="Times New Roman" w:cs="Times New Roman"/>
          <w:sz w:val="28"/>
          <w:szCs w:val="28"/>
        </w:rPr>
      </w:pPr>
    </w:p>
    <w:p w:rsidR="0001554F" w:rsidRDefault="0001554F" w:rsidP="0001554F">
      <w:pPr>
        <w:jc w:val="both"/>
        <w:rPr>
          <w:rFonts w:ascii="Times New Roman" w:hAnsi="Times New Roman" w:cs="Times New Roman"/>
          <w:sz w:val="28"/>
          <w:szCs w:val="28"/>
        </w:rPr>
      </w:pPr>
    </w:p>
    <w:p w:rsidR="0001554F" w:rsidRPr="00332859" w:rsidRDefault="0001554F" w:rsidP="0001554F">
      <w:pPr>
        <w:jc w:val="both"/>
        <w:rPr>
          <w:rFonts w:ascii="Times New Roman" w:hAnsi="Times New Roman" w:cs="Times New Roman"/>
          <w:b/>
          <w:sz w:val="32"/>
          <w:szCs w:val="32"/>
        </w:rPr>
      </w:pPr>
      <w:r w:rsidRPr="00332859">
        <w:rPr>
          <w:rFonts w:ascii="Times New Roman" w:hAnsi="Times New Roman" w:cs="Times New Roman"/>
          <w:b/>
          <w:sz w:val="32"/>
          <w:szCs w:val="32"/>
        </w:rPr>
        <w:lastRenderedPageBreak/>
        <w:t>•LECTURA DE CINCO LIBROS EN CASA.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color w:val="000000"/>
          <w:sz w:val="28"/>
          <w:szCs w:val="28"/>
        </w:rPr>
        <w:t xml:space="preserve">Cada estudiante se compromete a leer en casa, con el apoyo de los padres de familia, durante el ciclo escolar, diez libros de su preferencia y a elaborar una recomendación escrita de cada uno de ellos. La primera semana de cada mes, los estudiantes pegan en el periódico mural del salón de clases la recomendación del libro leído con el propósito de que sus compañeros se animen a realizar la lectura a partir de los comentarios. El seguimiento de las lecturas se registra en la </w:t>
      </w:r>
      <w:hyperlink r:id="rId6" w:history="1">
        <w:r w:rsidRPr="00332859">
          <w:rPr>
            <w:rStyle w:val="Hipervnculo"/>
            <w:rFonts w:ascii="Times New Roman" w:hAnsi="Times New Roman" w:cs="Times New Roman"/>
            <w:i/>
            <w:iCs/>
            <w:color w:val="auto"/>
            <w:sz w:val="28"/>
            <w:szCs w:val="28"/>
          </w:rPr>
          <w:t>Cartilla de lectura: leyendo juntos</w:t>
        </w:r>
      </w:hyperlink>
      <w:r w:rsidRPr="00332859">
        <w:rPr>
          <w:rFonts w:ascii="Times New Roman" w:hAnsi="Times New Roman" w:cs="Times New Roman"/>
          <w:sz w:val="28"/>
          <w:szCs w:val="28"/>
        </w:rPr>
        <w:t>.</w:t>
      </w:r>
      <w:r w:rsidRPr="0001554F">
        <w:rPr>
          <w:rFonts w:ascii="Times New Roman" w:hAnsi="Times New Roman" w:cs="Times New Roman"/>
          <w:color w:val="000000"/>
          <w:sz w:val="28"/>
          <w:szCs w:val="28"/>
        </w:rPr>
        <w:t xml:space="preserve"> Asimismo, los padres de familia se comprometen a leer y dialogar 20 minutos con sus hijos diariamente en casa.</w:t>
      </w:r>
    </w:p>
    <w:p w:rsidR="0001554F" w:rsidRPr="00332859" w:rsidRDefault="00BB5A64" w:rsidP="0001554F">
      <w:pPr>
        <w:jc w:val="both"/>
        <w:rPr>
          <w:rFonts w:ascii="Times New Roman" w:hAnsi="Times New Roman" w:cs="Times New Roman"/>
          <w:b/>
          <w:sz w:val="32"/>
          <w:szCs w:val="32"/>
        </w:rPr>
      </w:pPr>
      <w:r w:rsidRPr="00332859">
        <w:rPr>
          <w:rFonts w:ascii="Times New Roman" w:hAnsi="Times New Roman" w:cs="Times New Roman"/>
          <w:b/>
          <w:sz w:val="32"/>
          <w:szCs w:val="32"/>
        </w:rPr>
        <w:t>•LECTORES INVITADOS AL SALÓN DE CLASES.</w:t>
      </w:r>
    </w:p>
    <w:p w:rsidR="00BB5A64" w:rsidRPr="00BB5A64" w:rsidRDefault="00BB5A64" w:rsidP="0001554F">
      <w:pPr>
        <w:jc w:val="both"/>
        <w:rPr>
          <w:rFonts w:ascii="Times New Roman" w:hAnsi="Times New Roman" w:cs="Times New Roman"/>
          <w:sz w:val="28"/>
          <w:szCs w:val="28"/>
        </w:rPr>
      </w:pPr>
      <w:r w:rsidRPr="00BB5A64">
        <w:rPr>
          <w:rFonts w:ascii="Times New Roman" w:hAnsi="Times New Roman" w:cs="Times New Roman"/>
          <w:color w:val="000000"/>
          <w:sz w:val="28"/>
          <w:szCs w:val="28"/>
        </w:rPr>
        <w:t>Cada semana se recibe, en el salón de clases, a un lector invitado, el cual puede ser un padre, madre u otro familiar de los estudiantes, incluso una persona de la comunidad, con el propósito de compartir una lectura con los alumnos. El docente apoya al lector invitado en la selección del libro y en la preparación de la lectura.</w:t>
      </w:r>
    </w:p>
    <w:p w:rsidR="0001554F" w:rsidRPr="00332859" w:rsidRDefault="00BB5A64" w:rsidP="0001554F">
      <w:pPr>
        <w:jc w:val="both"/>
        <w:rPr>
          <w:rFonts w:ascii="Times New Roman" w:hAnsi="Times New Roman" w:cs="Times New Roman"/>
          <w:b/>
          <w:sz w:val="32"/>
          <w:szCs w:val="32"/>
        </w:rPr>
      </w:pPr>
      <w:r w:rsidRPr="00332859">
        <w:rPr>
          <w:rFonts w:ascii="Times New Roman" w:hAnsi="Times New Roman" w:cs="Times New Roman"/>
          <w:b/>
          <w:sz w:val="32"/>
          <w:szCs w:val="32"/>
        </w:rPr>
        <w:t>•ÍNDICE LECTOR DEL GRUPO.</w:t>
      </w:r>
    </w:p>
    <w:p w:rsidR="00BB5A64" w:rsidRPr="00BB5A64" w:rsidRDefault="00BB5A64" w:rsidP="0001554F">
      <w:pPr>
        <w:jc w:val="both"/>
        <w:rPr>
          <w:rFonts w:ascii="Times New Roman" w:eastAsia="Times New Roman" w:hAnsi="Times New Roman" w:cs="Times New Roman"/>
          <w:color w:val="000000"/>
          <w:sz w:val="28"/>
          <w:szCs w:val="28"/>
          <w:lang w:eastAsia="es-MX"/>
        </w:rPr>
      </w:pPr>
      <w:r w:rsidRPr="00BB5A64">
        <w:rPr>
          <w:rFonts w:ascii="Times New Roman" w:eastAsia="Times New Roman" w:hAnsi="Times New Roman" w:cs="Times New Roman"/>
          <w:color w:val="000000"/>
          <w:sz w:val="28"/>
          <w:szCs w:val="28"/>
          <w:lang w:eastAsia="es-MX"/>
        </w:rPr>
        <w:t>En coordinación con los estudiantes, se llevará un registro de los libros que cada uno de ellos lee y se determinará el Índice lector del grupo que corresponde a la relación del número de libros leídos por el grupo en un mes entre el número de alumnos. Esta información le permitirá estar atento al comportamiento lector de sus alumnos y en su caso apoyar a los que menos libros han leído.</w:t>
      </w:r>
    </w:p>
    <w:p w:rsidR="0001554F" w:rsidRPr="00332859" w:rsidRDefault="00BB5A64" w:rsidP="0001554F">
      <w:pPr>
        <w:jc w:val="both"/>
        <w:rPr>
          <w:rFonts w:ascii="Times New Roman" w:hAnsi="Times New Roman" w:cs="Times New Roman"/>
          <w:b/>
          <w:sz w:val="32"/>
          <w:szCs w:val="32"/>
        </w:rPr>
      </w:pPr>
      <w:proofErr w:type="gramStart"/>
      <w:r w:rsidRPr="00332859">
        <w:rPr>
          <w:rFonts w:ascii="Times New Roman" w:hAnsi="Times New Roman" w:cs="Times New Roman"/>
          <w:b/>
          <w:sz w:val="32"/>
          <w:szCs w:val="32"/>
        </w:rPr>
        <w:t>3.LAS</w:t>
      </w:r>
      <w:proofErr w:type="gramEnd"/>
      <w:r w:rsidRPr="00332859">
        <w:rPr>
          <w:rFonts w:ascii="Times New Roman" w:hAnsi="Times New Roman" w:cs="Times New Roman"/>
          <w:b/>
          <w:sz w:val="32"/>
          <w:szCs w:val="32"/>
        </w:rPr>
        <w:t xml:space="preserve"> ACTIVIDADES MENSUALES SE ORGANIZAN EN CINCO LÍNEAS DE ACCIÓN:</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•Biblioteca Escolar.</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•Biblioteca de Aula.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•Vinculación curricular.</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•Lectura y escritura en familia.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•Otros espacios para leer.</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4.-En el presente ciclo escolar se enfatiza que cada colectivo escolar dé seguimiento y evalúe las actividades que desarrolla en su proyecto de biblioteca.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5.-El calendario se ofrece diferenciado para cada nivel educativo: preescolar, primaria y secundaria.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6.-Deseamos fortalecer la participación de los integrantes del núcleo familiar como acompañantes de las actividades lectoras y escritoras de los alumnos en casa, por tal motivo proponemos la Cartilla de lectura: leyendo juntos, donde esperamos que los alumnos y los padres o familiares registren los títulos leídos  y los comentarios que los alumnos realizan de los libros en casa.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7.-El director de la escuela nombrará al maestro bibliotecario y de manera conjunta convocarán al colectivo docente, alumnos y padres de familia a integrar el Comité de Lectura y Biblioteca, el cual forma parte del Consejo Escolar de Participación Social. Además, realizarán su registro, compartirán sus experiencias y valorarán sus resultados como parte del Consejo en la página electrónica:</w:t>
      </w:r>
      <w:r w:rsidR="00BB5A64">
        <w:rPr>
          <w:rFonts w:ascii="Times New Roman" w:hAnsi="Times New Roman" w:cs="Times New Roman"/>
          <w:sz w:val="28"/>
          <w:szCs w:val="28"/>
        </w:rPr>
        <w:t xml:space="preserve"> </w:t>
      </w:r>
      <w:r w:rsidRPr="0001554F">
        <w:rPr>
          <w:rFonts w:ascii="Times New Roman" w:hAnsi="Times New Roman" w:cs="Times New Roman"/>
          <w:sz w:val="28"/>
          <w:szCs w:val="28"/>
        </w:rPr>
        <w:t>http://www.consejosescolares.sep.gob.mx/</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8.-A los directores de las escuelas y maestros bibliotecarios, les proponemos que además de asumir la responsabilidad de integrar el Comité de Lectura y Biblioteca, lleven a cabo las siguientes actividades permanentes a desarrollar desde la biblioteca: </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•Coordinar el Plan de fomento de la lectura de la escuela.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lastRenderedPageBreak/>
        <w:t>•Actualizar el Catálogo pedagógico.</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•Registrar el Índice de circulación de libros e Índice lector de la escuela.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•Formar parte de la Red de Bibliotecas Escolares de la zona escolar.</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•Desarrollar el </w:t>
      </w:r>
      <w:proofErr w:type="spellStart"/>
      <w:r w:rsidRPr="0001554F">
        <w:rPr>
          <w:rFonts w:ascii="Times New Roman" w:hAnsi="Times New Roman" w:cs="Times New Roman"/>
          <w:sz w:val="28"/>
          <w:szCs w:val="28"/>
        </w:rPr>
        <w:t>autoseguimiento</w:t>
      </w:r>
      <w:proofErr w:type="spellEnd"/>
      <w:r w:rsidRPr="0001554F">
        <w:rPr>
          <w:rFonts w:ascii="Times New Roman" w:hAnsi="Times New Roman" w:cs="Times New Roman"/>
          <w:sz w:val="28"/>
          <w:szCs w:val="28"/>
        </w:rPr>
        <w:t xml:space="preserve"> del proyecto de la biblioteca.</w:t>
      </w:r>
    </w:p>
    <w:p w:rsidR="0001554F" w:rsidRPr="0001554F" w:rsidRDefault="0001554F" w:rsidP="0001554F">
      <w:pPr>
        <w:jc w:val="both"/>
        <w:rPr>
          <w:rFonts w:ascii="Times New Roman" w:hAnsi="Times New Roman" w:cs="Times New Roman"/>
          <w:sz w:val="28"/>
          <w:szCs w:val="28"/>
        </w:rPr>
      </w:pPr>
      <w:r w:rsidRPr="0001554F">
        <w:rPr>
          <w:rFonts w:ascii="Times New Roman" w:hAnsi="Times New Roman" w:cs="Times New Roman"/>
          <w:sz w:val="28"/>
          <w:szCs w:val="28"/>
        </w:rPr>
        <w:t xml:space="preserve">9.-Es importante que el Comité presente a la comunidad escolar su plan anual de actividades de fomento a la lectura y la escritura, el cual se puede basar en la Estrategia Nacional En </w:t>
      </w:r>
      <w:proofErr w:type="gramStart"/>
      <w:r w:rsidRPr="0001554F">
        <w:rPr>
          <w:rFonts w:ascii="Times New Roman" w:hAnsi="Times New Roman" w:cs="Times New Roman"/>
          <w:sz w:val="28"/>
          <w:szCs w:val="28"/>
        </w:rPr>
        <w:t>mi escuela todos</w:t>
      </w:r>
      <w:proofErr w:type="gramEnd"/>
      <w:r w:rsidRPr="0001554F">
        <w:rPr>
          <w:rFonts w:ascii="Times New Roman" w:hAnsi="Times New Roman" w:cs="Times New Roman"/>
          <w:sz w:val="28"/>
          <w:szCs w:val="28"/>
        </w:rPr>
        <w:t xml:space="preserve"> somos lectores y escritores, ciclo escolar 2013-2014. Para elaborar el plan, además puede considerar diferentes documentos que ofrece el PNLE como son: el Manual de las seis acciones para fortalecer la biblioteca escolar; Estrategias, acciones y conexiones para animar la Biblioteca Escolar y la Biblioteca de Aula, los </w:t>
      </w:r>
      <w:proofErr w:type="spellStart"/>
      <w:r w:rsidRPr="0001554F">
        <w:rPr>
          <w:rFonts w:ascii="Times New Roman" w:hAnsi="Times New Roman" w:cs="Times New Roman"/>
          <w:sz w:val="28"/>
          <w:szCs w:val="28"/>
        </w:rPr>
        <w:t>Alebrijes</w:t>
      </w:r>
      <w:proofErr w:type="spellEnd"/>
      <w:r w:rsidRPr="0001554F">
        <w:rPr>
          <w:rFonts w:ascii="Times New Roman" w:hAnsi="Times New Roman" w:cs="Times New Roman"/>
          <w:sz w:val="28"/>
          <w:szCs w:val="28"/>
        </w:rPr>
        <w:t xml:space="preserve"> de preescolar, primaria y secundaria y las 5 actividades permanentes en el aula.</w:t>
      </w:r>
    </w:p>
    <w:p w:rsidR="00826684" w:rsidRPr="00826684" w:rsidRDefault="0001554F" w:rsidP="00826684">
      <w:pPr>
        <w:jc w:val="both"/>
        <w:rPr>
          <w:rFonts w:ascii="Times New Roman" w:hAnsi="Times New Roman" w:cs="Times New Roman"/>
          <w:sz w:val="28"/>
          <w:szCs w:val="28"/>
        </w:rPr>
      </w:pPr>
      <w:r w:rsidRPr="0001554F">
        <w:rPr>
          <w:rFonts w:ascii="Times New Roman" w:hAnsi="Times New Roman" w:cs="Times New Roman"/>
          <w:sz w:val="28"/>
          <w:szCs w:val="28"/>
        </w:rPr>
        <w:t xml:space="preserve"> </w:t>
      </w:r>
    </w:p>
    <w:p w:rsidR="00826684" w:rsidRPr="00826684" w:rsidRDefault="00332859" w:rsidP="00826684">
      <w:pPr>
        <w:jc w:val="both"/>
        <w:rPr>
          <w:rFonts w:ascii="Times New Roman" w:hAnsi="Times New Roman" w:cs="Times New Roman"/>
          <w:sz w:val="28"/>
          <w:szCs w:val="28"/>
        </w:rPr>
      </w:pPr>
      <w:r w:rsidRPr="00826684">
        <w:rPr>
          <w:rFonts w:ascii="Times New Roman" w:hAnsi="Times New Roman" w:cs="Times New Roman"/>
          <w:sz w:val="28"/>
          <w:szCs w:val="28"/>
        </w:rPr>
        <w:t>DIRECTORES DE ESCUELA</w:t>
      </w:r>
    </w:p>
    <w:p w:rsidR="00826684" w:rsidRPr="00826684" w:rsidRDefault="00332859" w:rsidP="00826684">
      <w:pPr>
        <w:jc w:val="both"/>
        <w:rPr>
          <w:rFonts w:ascii="Times New Roman" w:hAnsi="Times New Roman" w:cs="Times New Roman"/>
          <w:sz w:val="28"/>
          <w:szCs w:val="28"/>
        </w:rPr>
      </w:pPr>
      <w:r>
        <w:rPr>
          <w:rFonts w:ascii="Times New Roman" w:hAnsi="Times New Roman" w:cs="Times New Roman"/>
          <w:sz w:val="28"/>
          <w:szCs w:val="28"/>
        </w:rPr>
        <w:t xml:space="preserve"> </w:t>
      </w:r>
      <w:r w:rsidR="00826684" w:rsidRPr="00826684">
        <w:rPr>
          <w:rFonts w:ascii="Times New Roman" w:hAnsi="Times New Roman" w:cs="Times New Roman"/>
          <w:sz w:val="28"/>
          <w:szCs w:val="28"/>
        </w:rPr>
        <w:t>Para lograr que la accesibilidad de la Biblioteca Escolar y Biblioteca de Aula contribuya al fomento de la lectura y escritura como actividades permanentes enfocadas a la formación de las competencias comunicativas, el Programa Nacional de Lectura y Escritura propone al director de la escuela y al colectivo docente El Manual seis acciones para el fortalecimiento de la Biblioteca Escolar el cual ofrece una ruta de seis acciones que facilitarán la instalación y uso de la biblioteca.</w:t>
      </w:r>
    </w:p>
    <w:p w:rsidR="00826684" w:rsidRPr="00826684" w:rsidRDefault="00826684" w:rsidP="00826684">
      <w:pPr>
        <w:jc w:val="both"/>
        <w:rPr>
          <w:rFonts w:ascii="Times New Roman" w:hAnsi="Times New Roman" w:cs="Times New Roman"/>
          <w:sz w:val="28"/>
          <w:szCs w:val="28"/>
        </w:rPr>
      </w:pPr>
    </w:p>
    <w:p w:rsidR="00826684" w:rsidRPr="00826684" w:rsidRDefault="00826684" w:rsidP="00826684">
      <w:pPr>
        <w:jc w:val="both"/>
        <w:rPr>
          <w:rFonts w:ascii="Times New Roman" w:hAnsi="Times New Roman" w:cs="Times New Roman"/>
          <w:sz w:val="28"/>
          <w:szCs w:val="28"/>
        </w:rPr>
      </w:pPr>
      <w:r w:rsidRPr="00826684">
        <w:rPr>
          <w:rFonts w:ascii="Times New Roman" w:hAnsi="Times New Roman" w:cs="Times New Roman"/>
          <w:sz w:val="28"/>
          <w:szCs w:val="28"/>
        </w:rPr>
        <w:t xml:space="preserve"> Los Diez propósitos de las escuelas formadoras de lectores es una propuesta de seguimiento para apoyar a directivos y colectivos docentes a observar y evaluar las actividades de gestión y pedagógicas que se realizan en su escuela, dirigidas a la formación de lectores y escritores. Constituyen una herramienta de diagnóstico, planeación, seguimiento y valoración de los avances del proyecto de la escuela y sus prácticas de lectura y escritura; hace referencia a logros o metas a cumplir en la organización de acciones pedagógicas en el aula y en la Biblioteca Escolar, así como la vinculación con la comunidad.</w:t>
      </w:r>
    </w:p>
    <w:p w:rsidR="00826684" w:rsidRPr="00826684" w:rsidRDefault="00826684" w:rsidP="00826684">
      <w:pPr>
        <w:jc w:val="both"/>
        <w:rPr>
          <w:rFonts w:ascii="Times New Roman" w:hAnsi="Times New Roman" w:cs="Times New Roman"/>
          <w:sz w:val="28"/>
          <w:szCs w:val="28"/>
        </w:rPr>
      </w:pPr>
    </w:p>
    <w:p w:rsidR="00826684" w:rsidRPr="00826684" w:rsidRDefault="00826684" w:rsidP="00826684">
      <w:pPr>
        <w:jc w:val="both"/>
        <w:rPr>
          <w:rFonts w:ascii="Times New Roman" w:hAnsi="Times New Roman" w:cs="Times New Roman"/>
          <w:sz w:val="28"/>
          <w:szCs w:val="28"/>
        </w:rPr>
      </w:pPr>
      <w:r w:rsidRPr="00826684">
        <w:rPr>
          <w:rFonts w:ascii="Times New Roman" w:hAnsi="Times New Roman" w:cs="Times New Roman"/>
          <w:sz w:val="28"/>
          <w:szCs w:val="28"/>
        </w:rPr>
        <w:t xml:space="preserve"> La Estrategia Nacional En mi escuela todos somos lectores y escritores, ciclo escolar 2013-2014, es un calendario orientador de actividades de fomento de la lectura y escritura para los distintos actores educativos: alumnos, docentes y padres de familia, que tiene el propósito de favorecer, conformar y consolidar su biografía lectora desde su propio espacio con distintas actividades que estimulen el desarrollo del hábito de la lectura y escritura como parte de su vida</w:t>
      </w:r>
    </w:p>
    <w:p w:rsidR="00826684" w:rsidRPr="00826684" w:rsidRDefault="00826684" w:rsidP="00826684">
      <w:pPr>
        <w:jc w:val="both"/>
        <w:rPr>
          <w:rFonts w:ascii="Times New Roman" w:hAnsi="Times New Roman" w:cs="Times New Roman"/>
          <w:sz w:val="28"/>
          <w:szCs w:val="28"/>
        </w:rPr>
      </w:pPr>
    </w:p>
    <w:p w:rsidR="00826684" w:rsidRPr="00826684" w:rsidRDefault="00826684" w:rsidP="00826684">
      <w:pPr>
        <w:jc w:val="both"/>
        <w:rPr>
          <w:rFonts w:ascii="Times New Roman" w:hAnsi="Times New Roman" w:cs="Times New Roman"/>
          <w:sz w:val="28"/>
          <w:szCs w:val="28"/>
        </w:rPr>
      </w:pPr>
      <w:r w:rsidRPr="00826684">
        <w:rPr>
          <w:rFonts w:ascii="Times New Roman" w:hAnsi="Times New Roman" w:cs="Times New Roman"/>
          <w:sz w:val="28"/>
          <w:szCs w:val="28"/>
        </w:rPr>
        <w:t>Calendarios ciclo escolar 2013-2014.</w:t>
      </w:r>
    </w:p>
    <w:p w:rsidR="00826684" w:rsidRPr="00826684" w:rsidRDefault="00826684" w:rsidP="00826684">
      <w:pPr>
        <w:jc w:val="both"/>
        <w:rPr>
          <w:rFonts w:ascii="Times New Roman" w:hAnsi="Times New Roman" w:cs="Times New Roman"/>
          <w:sz w:val="28"/>
          <w:szCs w:val="28"/>
        </w:rPr>
      </w:pPr>
      <w:r w:rsidRPr="00826684">
        <w:rPr>
          <w:rFonts w:ascii="Times New Roman" w:hAnsi="Times New Roman" w:cs="Times New Roman"/>
          <w:sz w:val="28"/>
          <w:szCs w:val="28"/>
        </w:rPr>
        <w:t xml:space="preserve"> El Formato de </w:t>
      </w:r>
      <w:proofErr w:type="spellStart"/>
      <w:r w:rsidRPr="00826684">
        <w:rPr>
          <w:rFonts w:ascii="Times New Roman" w:hAnsi="Times New Roman" w:cs="Times New Roman"/>
          <w:sz w:val="28"/>
          <w:szCs w:val="28"/>
        </w:rPr>
        <w:t>autoseguimiento</w:t>
      </w:r>
      <w:proofErr w:type="spellEnd"/>
      <w:r w:rsidRPr="00826684">
        <w:rPr>
          <w:rFonts w:ascii="Times New Roman" w:hAnsi="Times New Roman" w:cs="Times New Roman"/>
          <w:sz w:val="28"/>
          <w:szCs w:val="28"/>
        </w:rPr>
        <w:t xml:space="preserve"> constituye una guía con indicadores para elaborar el diagnóstico inicial, previo a la instalación de la Biblioteca Escolar, que el director y el colectivo docente deberán observar para conocer y evaluar la situación de la biblioteca; permite identificar aquellas acciones que son necesarias para lograr su disponibilidad y accesibilidad. Además, es deseable que el Formato de </w:t>
      </w:r>
      <w:proofErr w:type="spellStart"/>
      <w:r w:rsidRPr="00826684">
        <w:rPr>
          <w:rFonts w:ascii="Times New Roman" w:hAnsi="Times New Roman" w:cs="Times New Roman"/>
          <w:sz w:val="28"/>
          <w:szCs w:val="28"/>
        </w:rPr>
        <w:t>autoseguimiento</w:t>
      </w:r>
      <w:proofErr w:type="spellEnd"/>
      <w:r w:rsidRPr="00826684">
        <w:rPr>
          <w:rFonts w:ascii="Times New Roman" w:hAnsi="Times New Roman" w:cs="Times New Roman"/>
          <w:sz w:val="28"/>
          <w:szCs w:val="28"/>
        </w:rPr>
        <w:t xml:space="preserve"> esté a la vista de toda la comunidad escolar durante el proceso de instrumentación y funcionamiento de la biblioteca, facilita la visualización de los avances y logros del proyecto de biblioteca.</w:t>
      </w:r>
    </w:p>
    <w:p w:rsidR="00826684" w:rsidRPr="00826684" w:rsidRDefault="00826684" w:rsidP="00826684">
      <w:pPr>
        <w:jc w:val="both"/>
        <w:rPr>
          <w:rFonts w:ascii="Times New Roman" w:hAnsi="Times New Roman" w:cs="Times New Roman"/>
          <w:sz w:val="28"/>
          <w:szCs w:val="28"/>
        </w:rPr>
      </w:pPr>
    </w:p>
    <w:p w:rsidR="00826684" w:rsidRPr="00826684" w:rsidRDefault="00826684" w:rsidP="00826684">
      <w:pPr>
        <w:jc w:val="both"/>
        <w:rPr>
          <w:rFonts w:ascii="Times New Roman" w:hAnsi="Times New Roman" w:cs="Times New Roman"/>
          <w:sz w:val="28"/>
          <w:szCs w:val="28"/>
        </w:rPr>
      </w:pPr>
      <w:r w:rsidRPr="00826684">
        <w:rPr>
          <w:rFonts w:ascii="Times New Roman" w:hAnsi="Times New Roman" w:cs="Times New Roman"/>
          <w:sz w:val="28"/>
          <w:szCs w:val="28"/>
        </w:rPr>
        <w:lastRenderedPageBreak/>
        <w:t xml:space="preserve"> El Programa Nacional de Lectura y Escritura  propone a los colectivos escolares dar atención a las necesidades detectadas en su autoevaluación y en el diagnóstico de su escuela, por medio de las diversas estrategias propuestas en esta sección; de igual forma busca la articulación con otros programas para así contar con una asesoría integral en la escuela, como es el caso del Programa Escuelas de Calidad (PEC), que ha elaborado documentos para apoyar el trabajo de planeación  integral en la escuela y en el aula, los invitamos a que revisen el PETE Simplificado, Recomendaciones para la elaboración del Plan Estratégico de Transformación Escolar, Módulo II.</w:t>
      </w:r>
    </w:p>
    <w:p w:rsidR="00826684" w:rsidRPr="00826684" w:rsidRDefault="00826684" w:rsidP="00826684">
      <w:pPr>
        <w:jc w:val="both"/>
        <w:rPr>
          <w:rFonts w:ascii="Times New Roman" w:hAnsi="Times New Roman" w:cs="Times New Roman"/>
          <w:sz w:val="28"/>
          <w:szCs w:val="28"/>
        </w:rPr>
      </w:pPr>
    </w:p>
    <w:p w:rsidR="0001554F" w:rsidRPr="0001554F" w:rsidRDefault="00826684" w:rsidP="0001554F">
      <w:pPr>
        <w:jc w:val="both"/>
        <w:rPr>
          <w:rFonts w:ascii="Times New Roman" w:hAnsi="Times New Roman" w:cs="Times New Roman"/>
          <w:sz w:val="28"/>
          <w:szCs w:val="28"/>
        </w:rPr>
      </w:pPr>
      <w:r w:rsidRPr="00826684">
        <w:rPr>
          <w:rFonts w:ascii="Times New Roman" w:hAnsi="Times New Roman" w:cs="Times New Roman"/>
          <w:sz w:val="28"/>
          <w:szCs w:val="28"/>
        </w:rPr>
        <w:t xml:space="preserve"> Se proponen 5 actividades permanentes en el aula a cargo del docente de grupo para desarrollar en el salón de clase con apoyo de los acervos de la Biblioteca de Aula, con el propósito de garantizar que los alumnos consoliden su cultura escrita que les permita el desarrollo de las competencias comunicativas.</w:t>
      </w:r>
    </w:p>
    <w:p w:rsidR="00BB5A64" w:rsidRPr="00BB5A64" w:rsidRDefault="00BB5A64" w:rsidP="00BB5A64">
      <w:pPr>
        <w:jc w:val="both"/>
        <w:rPr>
          <w:rFonts w:ascii="Times New Roman" w:hAnsi="Times New Roman" w:cs="Times New Roman"/>
          <w:sz w:val="28"/>
          <w:szCs w:val="28"/>
        </w:rPr>
      </w:pPr>
      <w:r>
        <w:rPr>
          <w:rFonts w:ascii="Times New Roman" w:hAnsi="Times New Roman" w:cs="Times New Roman"/>
          <w:sz w:val="28"/>
          <w:szCs w:val="28"/>
        </w:rPr>
        <w:t>PAPEL DE LOS DOCENTES</w:t>
      </w:r>
    </w:p>
    <w:p w:rsidR="00BB5A64" w:rsidRPr="00BB5A64" w:rsidRDefault="00BB5A64" w:rsidP="00BB5A64">
      <w:pPr>
        <w:jc w:val="both"/>
        <w:rPr>
          <w:rFonts w:ascii="Times New Roman" w:hAnsi="Times New Roman" w:cs="Times New Roman"/>
          <w:sz w:val="28"/>
          <w:szCs w:val="28"/>
        </w:rPr>
      </w:pPr>
      <w:r>
        <w:rPr>
          <w:rFonts w:ascii="Times New Roman" w:hAnsi="Times New Roman" w:cs="Times New Roman"/>
          <w:sz w:val="28"/>
          <w:szCs w:val="28"/>
        </w:rPr>
        <w:t xml:space="preserve"> </w:t>
      </w:r>
      <w:r w:rsidRPr="00BB5A64">
        <w:rPr>
          <w:rFonts w:ascii="Times New Roman" w:hAnsi="Times New Roman" w:cs="Times New Roman"/>
          <w:sz w:val="28"/>
          <w:szCs w:val="28"/>
        </w:rPr>
        <w:t>El maestro de grupo debe estar atento a que sus alumnos tengan la oportunidad de integrar una cultura escrita que les permita identificar sus preferencias literarias, desarrollar sus competencias comunicativas y de manejo de información apoyados en la Biblioteca Escolar y de Aula. Para lo cual se propone implementar en el aula, actividades permanentes que garanticen la circulación y consulta de los libros, así como el diálogo y la reflexión sobre las lecturas que realizan los alumnos.</w:t>
      </w:r>
    </w:p>
    <w:p w:rsidR="00BB5A64" w:rsidRPr="00BB5A64" w:rsidRDefault="00BB5A64" w:rsidP="00BB5A64">
      <w:pPr>
        <w:jc w:val="both"/>
        <w:rPr>
          <w:rFonts w:ascii="Times New Roman" w:hAnsi="Times New Roman" w:cs="Times New Roman"/>
          <w:sz w:val="28"/>
          <w:szCs w:val="28"/>
        </w:rPr>
      </w:pP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Como apoyo al trabajo docente se ofrecen diversos materiales que proporcionan información sobre el proceso de gestión para la instalación de la biblioteca, pero particularmente se sugieren actividades para trabajar con los libros del acervo, estos recursos se presentan a continuación.</w:t>
      </w:r>
    </w:p>
    <w:p w:rsidR="00BB5A64" w:rsidRPr="00BB5A64" w:rsidRDefault="00BB5A64" w:rsidP="00BB5A64">
      <w:pPr>
        <w:jc w:val="both"/>
        <w:rPr>
          <w:rFonts w:ascii="Times New Roman" w:hAnsi="Times New Roman" w:cs="Times New Roman"/>
          <w:sz w:val="28"/>
          <w:szCs w:val="28"/>
        </w:rPr>
      </w:pP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Con el propósito de apoyar el plan de clase que realiza el docente frente a grupo, en el marco del proyecto de formación de lectores durante el ciclo escolar, se han elaborado diferentes actividades para cada libro del acervo de la Biblioteca Escolar 2008-2009, en el documento </w:t>
      </w:r>
      <w:proofErr w:type="spellStart"/>
      <w:r w:rsidRPr="00BB5A64">
        <w:rPr>
          <w:rFonts w:ascii="Times New Roman" w:hAnsi="Times New Roman" w:cs="Times New Roman"/>
          <w:sz w:val="28"/>
          <w:szCs w:val="28"/>
        </w:rPr>
        <w:t>Alebrijes</w:t>
      </w:r>
      <w:proofErr w:type="spellEnd"/>
      <w:r w:rsidRPr="00BB5A64">
        <w:rPr>
          <w:rFonts w:ascii="Times New Roman" w:hAnsi="Times New Roman" w:cs="Times New Roman"/>
          <w:sz w:val="28"/>
          <w:szCs w:val="28"/>
        </w:rPr>
        <w:t>, actividades para leer, escribir y dialogar en el aula; el objetivo de las actividades es fomentar la lectura, la escritura y el diálogo para promover que los alumnos diversifiquen las oportunidades de aprendizaje y de reconocimiento como lectores y escritores.</w:t>
      </w:r>
    </w:p>
    <w:p w:rsidR="00BB5A64" w:rsidRPr="00BB5A64" w:rsidRDefault="00BB5A64" w:rsidP="00BB5A64">
      <w:pPr>
        <w:jc w:val="both"/>
        <w:rPr>
          <w:rFonts w:ascii="Times New Roman" w:hAnsi="Times New Roman" w:cs="Times New Roman"/>
          <w:sz w:val="28"/>
          <w:szCs w:val="28"/>
        </w:rPr>
      </w:pP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El documento Estrategias, acciones y conexiones para animar la Biblioteca Escolar y la Biblioteca de Aula, presenta un menú de opciones didácticas para aprovechar los acervos de la Biblioteca Escolar y de Aula, con acciones y recursos dirigidos a desarrollar proyectos que transformen el trabajo en el aula mediante estrategias que favorezcan las oportunidades de aprendizaje de los alumnos, fortaleciendo sus capacidades en la búsqueda y análisis de la información, en el uso de diversas fuentes impresas y multimedia para indagar sobre los temas que son de su interés y que apoyen su formación y el desarrollo de su creatividad.</w:t>
      </w:r>
    </w:p>
    <w:p w:rsidR="00BB5A64" w:rsidRPr="00BB5A64" w:rsidRDefault="00BB5A64" w:rsidP="00BB5A64">
      <w:pPr>
        <w:jc w:val="both"/>
        <w:rPr>
          <w:rFonts w:ascii="Times New Roman" w:hAnsi="Times New Roman" w:cs="Times New Roman"/>
          <w:sz w:val="28"/>
          <w:szCs w:val="28"/>
        </w:rPr>
      </w:pP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Se proponen 5 actividades permanentes, en el aula a cargo del docente de grupo para desarrollar en el salón de clases con apoyo de los acervos de la Biblioteca de Aula, con el propósito de garantizar que los alumnos consoliden su cultura escrita que les permita el desarrollo de las competencias comunicativas.</w:t>
      </w:r>
    </w:p>
    <w:p w:rsidR="00BB5A64" w:rsidRPr="00BB5A64" w:rsidRDefault="00BB5A64" w:rsidP="00BB5A64">
      <w:pPr>
        <w:jc w:val="both"/>
        <w:rPr>
          <w:rFonts w:ascii="Times New Roman" w:hAnsi="Times New Roman" w:cs="Times New Roman"/>
          <w:sz w:val="28"/>
          <w:szCs w:val="28"/>
        </w:rPr>
      </w:pP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PADRES DE FAMILIA</w:t>
      </w:r>
    </w:p>
    <w:p w:rsidR="00BB5A64" w:rsidRPr="00BB5A64" w:rsidRDefault="00BB5A64" w:rsidP="00BB5A64">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B5A64">
        <w:rPr>
          <w:rFonts w:ascii="Times New Roman" w:hAnsi="Times New Roman" w:cs="Times New Roman"/>
          <w:sz w:val="28"/>
          <w:szCs w:val="28"/>
        </w:rPr>
        <w:t>Padres y madres de familia en el proceso lector de sus hijos</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Como padres y madres de familia es importante que tengan presente que el éxito de sus hijos como estudiantes y ciudadanos se encuentra íntimamente relacionado con su habilidad lectora, y que el desarrollar esta habilidad implica todo un proceso que requiere de tiempo y dedicación. </w:t>
      </w:r>
      <w:r>
        <w:rPr>
          <w:rFonts w:ascii="Times New Roman" w:hAnsi="Times New Roman" w:cs="Times New Roman"/>
          <w:sz w:val="28"/>
          <w:szCs w:val="28"/>
        </w:rPr>
        <w:t xml:space="preserve">     </w:t>
      </w:r>
      <w:r w:rsidRPr="00BB5A64">
        <w:rPr>
          <w:rFonts w:ascii="Times New Roman" w:hAnsi="Times New Roman" w:cs="Times New Roman"/>
          <w:sz w:val="28"/>
          <w:szCs w:val="28"/>
        </w:rPr>
        <w:t>Cuando sus hijos escuchan cuentos, historias y poemas, aprenden a identificar y relacionar la palabra hablada con lo escrito y su significado, se preguntan sobre la relación de las grafías y las palabras emitidas, de esta manera se construye el camino para que sus hijos aprendan a leer y escribir de manera convencional.</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 xml:space="preserve"> Por eso es importante que padres y familiares apoyen a sus hijos en su proceso lector, realizando actividades sencillas y divertidas, dedicando 20 minutos diarios para compartir los libros y su lectura, comentar lo leído y relacionar la información con las actividades de su entorno a fin de apoyar su comprensión.</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w:t>
      </w:r>
      <w:r>
        <w:rPr>
          <w:rFonts w:ascii="Times New Roman" w:hAnsi="Times New Roman" w:cs="Times New Roman"/>
          <w:sz w:val="28"/>
          <w:szCs w:val="28"/>
        </w:rPr>
        <w:tab/>
      </w:r>
      <w:r w:rsidRPr="00BB5A64">
        <w:rPr>
          <w:rFonts w:ascii="Times New Roman" w:hAnsi="Times New Roman" w:cs="Times New Roman"/>
          <w:sz w:val="28"/>
          <w:szCs w:val="28"/>
        </w:rPr>
        <w:t>Para apoyar estas actividades, el Programa Nacional de Lectura y Escritura les ofrece en las escuelas de educación preescolar, primaria y secundaria, libros que puede solicitar para préstamo a domicilio, en la Biblioteca Escolar y de Aula. Además, cada escuela desarrolla un proyecto de fomento de lectura en el que le invitamos a participar.</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Asimismo, es importante integrar en casa una biblioteca familiar, ya que si sus hijos tienen a su alcance libros, revistas, periódicos, folletos, enciclopedias, diccionarios y otros materiales informativos será más fácil que se inicien en el gusto por la lectura y escritura.</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En este espacio le sugerimos algunas actividades para que pueda acompañar el proceso de formación lectora y escritora de sus hijos. Cabe mencionar que desde la casa es necesario reforzar lo que se realiza en la escuela. Como se podrá dar cuenta, las actividades sugeridas son muy sencillas y el éxito tiene que ver con el compromiso que usted muestre, el ambiente grato en que se desarrollen y con la frecuencia que se realicen.</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Le recomendamos que haga uso de la Cartilla de lectura, para llevar el registro de los libros leídos por sus hijos. De esta manera usted podrá tener un seguimiento de las lecturas que más le gustan y así le podrá proponer nuevos títulos que puedan ser de su interés.</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Le ofrecemos diez principios básicos para favorecer las condiciones esenciales para compartir el proceso de lectura en familia: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1.</w:t>
      </w:r>
      <w:r>
        <w:rPr>
          <w:rFonts w:ascii="Times New Roman" w:hAnsi="Times New Roman" w:cs="Times New Roman"/>
          <w:sz w:val="28"/>
          <w:szCs w:val="28"/>
        </w:rPr>
        <w:t>-</w:t>
      </w:r>
      <w:r w:rsidRPr="00BB5A64">
        <w:rPr>
          <w:rFonts w:ascii="Times New Roman" w:hAnsi="Times New Roman" w:cs="Times New Roman"/>
          <w:sz w:val="28"/>
          <w:szCs w:val="28"/>
        </w:rPr>
        <w:t>Ser ejemplo. Los adultos son un modelo de lectura y escritura para sus hijos. Lea y escriba delante de ellos, disfrute leyendo.</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2.</w:t>
      </w:r>
      <w:r>
        <w:rPr>
          <w:rFonts w:ascii="Times New Roman" w:hAnsi="Times New Roman" w:cs="Times New Roman"/>
          <w:sz w:val="28"/>
          <w:szCs w:val="28"/>
        </w:rPr>
        <w:t>-</w:t>
      </w:r>
      <w:r w:rsidRPr="00BB5A64">
        <w:rPr>
          <w:rFonts w:ascii="Times New Roman" w:hAnsi="Times New Roman" w:cs="Times New Roman"/>
          <w:sz w:val="28"/>
          <w:szCs w:val="28"/>
        </w:rPr>
        <w:t xml:space="preserve">Escuchar. En las preguntas sus hijos </w:t>
      </w:r>
      <w:proofErr w:type="gramStart"/>
      <w:r w:rsidRPr="00BB5A64">
        <w:rPr>
          <w:rFonts w:ascii="Times New Roman" w:hAnsi="Times New Roman" w:cs="Times New Roman"/>
          <w:sz w:val="28"/>
          <w:szCs w:val="28"/>
        </w:rPr>
        <w:t>está</w:t>
      </w:r>
      <w:proofErr w:type="gramEnd"/>
      <w:r w:rsidRPr="00BB5A64">
        <w:rPr>
          <w:rFonts w:ascii="Times New Roman" w:hAnsi="Times New Roman" w:cs="Times New Roman"/>
          <w:sz w:val="28"/>
          <w:szCs w:val="28"/>
        </w:rPr>
        <w:t xml:space="preserve"> el camino para seguir aprendiendo. Atienda sus dudas y procure dar respuesta a sus preguntas, si es necesario consulte el diccionario u otro material.</w:t>
      </w:r>
    </w:p>
    <w:p w:rsid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3.</w:t>
      </w:r>
      <w:r>
        <w:rPr>
          <w:rFonts w:ascii="Times New Roman" w:hAnsi="Times New Roman" w:cs="Times New Roman"/>
          <w:sz w:val="28"/>
          <w:szCs w:val="28"/>
        </w:rPr>
        <w:t>-</w:t>
      </w:r>
      <w:r w:rsidRPr="00BB5A64">
        <w:rPr>
          <w:rFonts w:ascii="Times New Roman" w:hAnsi="Times New Roman" w:cs="Times New Roman"/>
          <w:sz w:val="28"/>
          <w:szCs w:val="28"/>
        </w:rPr>
        <w:t>Compartir. El gusto por la lectura y la escritura se contagia leyendo y escribiendo junto con sus hijos. Establezca un horario y lugar para realizar estas dos actividades.</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4.</w:t>
      </w:r>
      <w:r>
        <w:rPr>
          <w:rFonts w:ascii="Times New Roman" w:hAnsi="Times New Roman" w:cs="Times New Roman"/>
          <w:sz w:val="28"/>
          <w:szCs w:val="28"/>
        </w:rPr>
        <w:t>-</w:t>
      </w:r>
      <w:r w:rsidRPr="00BB5A64">
        <w:rPr>
          <w:rFonts w:ascii="Times New Roman" w:hAnsi="Times New Roman" w:cs="Times New Roman"/>
          <w:sz w:val="28"/>
          <w:szCs w:val="28"/>
        </w:rPr>
        <w:t>Proponer. Sugiera el momento y el tema de la lectura y escritura, tome en cuenta las experiencias de vida recientes, los temas de interés, tanto personales como sociales de sus hijos, diversifique los géneros de lectura que le ofrece.</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5.</w:t>
      </w:r>
      <w:r>
        <w:rPr>
          <w:rFonts w:ascii="Times New Roman" w:hAnsi="Times New Roman" w:cs="Times New Roman"/>
          <w:sz w:val="28"/>
          <w:szCs w:val="28"/>
        </w:rPr>
        <w:t>-</w:t>
      </w:r>
      <w:r w:rsidRPr="00BB5A64">
        <w:rPr>
          <w:rFonts w:ascii="Times New Roman" w:hAnsi="Times New Roman" w:cs="Times New Roman"/>
          <w:sz w:val="28"/>
          <w:szCs w:val="28"/>
        </w:rPr>
        <w:t>Acompañar. El apoyo de la familia es necesario en todas las edades. No deje solos a sus hijos, aun cuando aparentemente ya sepan leer y escribir. Juntos pueden aprender.</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lastRenderedPageBreak/>
        <w:t>6.</w:t>
      </w:r>
      <w:r>
        <w:rPr>
          <w:rFonts w:ascii="Times New Roman" w:hAnsi="Times New Roman" w:cs="Times New Roman"/>
          <w:sz w:val="28"/>
          <w:szCs w:val="28"/>
        </w:rPr>
        <w:t>-</w:t>
      </w:r>
      <w:r w:rsidRPr="00BB5A64">
        <w:rPr>
          <w:rFonts w:ascii="Times New Roman" w:hAnsi="Times New Roman" w:cs="Times New Roman"/>
          <w:sz w:val="28"/>
          <w:szCs w:val="28"/>
        </w:rPr>
        <w:t>Ser constantes. Todos los días dedique un tiempo para leer y escribir. Busque momentos relajados y cuando exista buena disposición para la lectura y escritura.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7.</w:t>
      </w:r>
      <w:r>
        <w:rPr>
          <w:rFonts w:ascii="Times New Roman" w:hAnsi="Times New Roman" w:cs="Times New Roman"/>
          <w:sz w:val="28"/>
          <w:szCs w:val="28"/>
        </w:rPr>
        <w:t>-</w:t>
      </w:r>
      <w:r w:rsidRPr="00BB5A64">
        <w:rPr>
          <w:rFonts w:ascii="Times New Roman" w:hAnsi="Times New Roman" w:cs="Times New Roman"/>
          <w:sz w:val="28"/>
          <w:szCs w:val="28"/>
        </w:rPr>
        <w:t>Respetar. Los lectores y escritores tienen derecho a elegir. Esté pendiente de los gustos y evolución lectora de sus hijos.</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8.</w:t>
      </w:r>
      <w:r>
        <w:rPr>
          <w:rFonts w:ascii="Times New Roman" w:hAnsi="Times New Roman" w:cs="Times New Roman"/>
          <w:sz w:val="28"/>
          <w:szCs w:val="28"/>
        </w:rPr>
        <w:t>-</w:t>
      </w:r>
      <w:r w:rsidRPr="00BB5A64">
        <w:rPr>
          <w:rFonts w:ascii="Times New Roman" w:hAnsi="Times New Roman" w:cs="Times New Roman"/>
          <w:sz w:val="28"/>
          <w:szCs w:val="28"/>
        </w:rPr>
        <w:t>Solicitar orientación. La escuela, las bibliotecas escolares, la biblioteca de aula, las librerías y los maestros de sus hijos serán excelentes aliados. Visítelos.</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9.</w:t>
      </w:r>
      <w:r>
        <w:rPr>
          <w:rFonts w:ascii="Times New Roman" w:hAnsi="Times New Roman" w:cs="Times New Roman"/>
          <w:sz w:val="28"/>
          <w:szCs w:val="28"/>
        </w:rPr>
        <w:t>-</w:t>
      </w:r>
      <w:r w:rsidRPr="00BB5A64">
        <w:rPr>
          <w:rFonts w:ascii="Times New Roman" w:hAnsi="Times New Roman" w:cs="Times New Roman"/>
          <w:sz w:val="28"/>
          <w:szCs w:val="28"/>
        </w:rPr>
        <w:t>Alentar, estimular. En la vida cotidiana hay situaciones que invitan a leer y escribir o a realizar consultas en diferentes libros. Deje siempre libros interesantes y de diversos temas y formatos, al alcance de sus hijos, alguno le interesará.</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10.</w:t>
      </w:r>
      <w:r>
        <w:rPr>
          <w:rFonts w:ascii="Times New Roman" w:hAnsi="Times New Roman" w:cs="Times New Roman"/>
          <w:sz w:val="28"/>
          <w:szCs w:val="28"/>
        </w:rPr>
        <w:t>-</w:t>
      </w:r>
      <w:r w:rsidRPr="00BB5A64">
        <w:rPr>
          <w:rFonts w:ascii="Times New Roman" w:hAnsi="Times New Roman" w:cs="Times New Roman"/>
          <w:sz w:val="28"/>
          <w:szCs w:val="28"/>
        </w:rPr>
        <w:t>Organizar. Ayude a sus hijos a organizar su tiempo, su espacio favorito para la lectura, la escritura y la biblioteca familiar.</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Sugerencias para promover el proceso lector de sus hijos</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Preescolar</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Primaria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Secundaria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Cartilla de Lectura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Preescolar</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Primaria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Secundaria</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¿Cómo instalar y organizar una biblioteca familiar?</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Es importante fortalecer los actos de lectura y escritura de sus hijos, por lo tanto es fundamental que exista una biblioteca en casa para que en ella se puedan consultar recetarios, diccionarios, enciclopedias, revistas, periódicos, libros de texto, cuentos, historietas, folletos, videos y otros materiales que son del interés de todos los integrantes de la familia.</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 xml:space="preserve"> Contar con un espacio informativo y recreativo dentro de casa ayudará a que su hijo se inicie en el gusto por la lectura y escritura, le permitirá reconocer que los libros pueden ser parte de su vida de manera cotidiana.</w:t>
      </w:r>
    </w:p>
    <w:p w:rsid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 xml:space="preserve">Instalar una biblioteca familiar con la participación de todos los integrantes </w:t>
      </w:r>
    </w:p>
    <w:p w:rsid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•Comenten sobre la ventaja de disponer en casa de una biblioteca familiar.</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•Elijan un espacio de la casa para acomodar los libros y otros materiales que pueden formar parte de la biblioteca familiar.</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•Decoren cajas de cartón, tablas o huacales para usarlos como libreros. Si cuenta con un librero es mucho mejor, pueden asignarle un espacio en casa.</w:t>
      </w:r>
    </w:p>
    <w:p w:rsidR="00BB5A64" w:rsidRP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•Acomoden los libros, revistas, enciclopedias, folletos, periódicos y demás material; ordénelos por libros favoritos, tamaños, temas, bloques. Lo importante es mantenerlos en orden y garantizar su fácil manejo y localización.</w:t>
      </w:r>
    </w:p>
    <w:p w:rsidR="00BB5A64" w:rsidRDefault="00BB5A64" w:rsidP="00BB5A64">
      <w:pPr>
        <w:ind w:firstLine="708"/>
        <w:jc w:val="both"/>
        <w:rPr>
          <w:rFonts w:ascii="Times New Roman" w:hAnsi="Times New Roman" w:cs="Times New Roman"/>
          <w:sz w:val="28"/>
          <w:szCs w:val="28"/>
        </w:rPr>
      </w:pPr>
      <w:r w:rsidRPr="00BB5A64">
        <w:rPr>
          <w:rFonts w:ascii="Times New Roman" w:hAnsi="Times New Roman" w:cs="Times New Roman"/>
          <w:sz w:val="28"/>
          <w:szCs w:val="28"/>
        </w:rPr>
        <w:t>•Identifiquen su biblioteca familiar con un nombre.</w:t>
      </w:r>
    </w:p>
    <w:p w:rsidR="00BB5A64" w:rsidRDefault="00BB5A64" w:rsidP="00BB5A64">
      <w:pPr>
        <w:ind w:left="708"/>
        <w:jc w:val="both"/>
        <w:rPr>
          <w:rFonts w:ascii="Times New Roman" w:hAnsi="Times New Roman" w:cs="Times New Roman"/>
          <w:sz w:val="28"/>
          <w:szCs w:val="28"/>
        </w:rPr>
      </w:pPr>
      <w:r w:rsidRPr="00BB5A64">
        <w:rPr>
          <w:rFonts w:ascii="Times New Roman" w:hAnsi="Times New Roman" w:cs="Times New Roman"/>
          <w:sz w:val="28"/>
          <w:szCs w:val="28"/>
        </w:rPr>
        <w:t>•Integren nuevos textos informativos y literarios a la biblioteca familiar.</w:t>
      </w:r>
    </w:p>
    <w:p w:rsidR="00BB5A64" w:rsidRPr="00BB5A64" w:rsidRDefault="00BB5A64" w:rsidP="00BB5A64">
      <w:pPr>
        <w:ind w:left="708"/>
        <w:jc w:val="both"/>
        <w:rPr>
          <w:rFonts w:ascii="Times New Roman" w:hAnsi="Times New Roman" w:cs="Times New Roman"/>
          <w:sz w:val="28"/>
          <w:szCs w:val="28"/>
        </w:rPr>
      </w:pPr>
      <w:r w:rsidRPr="00BB5A64">
        <w:rPr>
          <w:rFonts w:ascii="Times New Roman" w:hAnsi="Times New Roman" w:cs="Times New Roman"/>
          <w:sz w:val="28"/>
          <w:szCs w:val="28"/>
        </w:rPr>
        <w:t>•Escriban sus propios libros, donde narren acontecimientos familiares. Incorpórenlos a la biblioteca familiar.</w:t>
      </w:r>
    </w:p>
    <w:p w:rsidR="00BB5A64" w:rsidRPr="00BB5A64" w:rsidRDefault="00BB5A64" w:rsidP="00BB5A64">
      <w:pPr>
        <w:jc w:val="both"/>
        <w:rPr>
          <w:rFonts w:ascii="Times New Roman" w:hAnsi="Times New Roman" w:cs="Times New Roman"/>
          <w:sz w:val="28"/>
          <w:szCs w:val="28"/>
        </w:rPr>
      </w:pPr>
      <w:r w:rsidRPr="00BB5A64">
        <w:rPr>
          <w:rFonts w:ascii="Times New Roman" w:hAnsi="Times New Roman" w:cs="Times New Roman"/>
          <w:sz w:val="28"/>
          <w:szCs w:val="28"/>
        </w:rPr>
        <w:t xml:space="preserve"> </w:t>
      </w:r>
    </w:p>
    <w:p w:rsidR="00005926" w:rsidRPr="0001554F" w:rsidRDefault="002235A7" w:rsidP="0001554F">
      <w:pPr>
        <w:jc w:val="both"/>
        <w:rPr>
          <w:rFonts w:ascii="Times New Roman" w:hAnsi="Times New Roman" w:cs="Times New Roman"/>
          <w:sz w:val="28"/>
          <w:szCs w:val="28"/>
        </w:rPr>
      </w:pPr>
      <w:r>
        <w:rPr>
          <w:rFonts w:ascii="Times New Roman" w:hAnsi="Times New Roman" w:cs="Times New Roman"/>
          <w:sz w:val="28"/>
          <w:szCs w:val="28"/>
        </w:rPr>
        <w:t>DESAFÍOS MATEMÁTICOS:</w:t>
      </w:r>
      <w:r w:rsidRPr="002235A7">
        <w:t xml:space="preserve"> </w:t>
      </w:r>
      <w:r w:rsidRPr="002235A7">
        <w:rPr>
          <w:rFonts w:ascii="Times New Roman" w:hAnsi="Times New Roman" w:cs="Times New Roman"/>
          <w:sz w:val="28"/>
          <w:szCs w:val="28"/>
        </w:rPr>
        <w:t>http://zona141camargotam.wordpress.com/2013/11/18/desafios-matematicos-libros-alumnos-y-docentes/</w:t>
      </w:r>
    </w:p>
    <w:sectPr w:rsidR="00005926" w:rsidRPr="0001554F" w:rsidSect="0001554F">
      <w:pgSz w:w="12240" w:h="15840"/>
      <w:pgMar w:top="567" w:right="567"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01554F"/>
    <w:rsid w:val="00005926"/>
    <w:rsid w:val="0001554F"/>
    <w:rsid w:val="001043EC"/>
    <w:rsid w:val="002235A7"/>
    <w:rsid w:val="00332859"/>
    <w:rsid w:val="003E00A9"/>
    <w:rsid w:val="00587F0A"/>
    <w:rsid w:val="00603C18"/>
    <w:rsid w:val="00826684"/>
    <w:rsid w:val="00BB5A6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9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01554F"/>
    <w:rPr>
      <w:color w:val="0000FF"/>
      <w:u w:val="single"/>
    </w:rPr>
  </w:style>
  <w:style w:type="paragraph" w:styleId="Textodeglobo">
    <w:name w:val="Balloon Text"/>
    <w:basedOn w:val="Normal"/>
    <w:link w:val="TextodegloboCar"/>
    <w:uiPriority w:val="99"/>
    <w:semiHidden/>
    <w:unhideWhenUsed/>
    <w:rsid w:val="00332859"/>
    <w:rPr>
      <w:rFonts w:ascii="Tahoma" w:hAnsi="Tahoma" w:cs="Tahoma"/>
      <w:sz w:val="16"/>
      <w:szCs w:val="16"/>
    </w:rPr>
  </w:style>
  <w:style w:type="character" w:customStyle="1" w:styleId="TextodegloboCar">
    <w:name w:val="Texto de globo Car"/>
    <w:basedOn w:val="Fuentedeprrafopredeter"/>
    <w:link w:val="Textodeglobo"/>
    <w:uiPriority w:val="99"/>
    <w:semiHidden/>
    <w:rsid w:val="003328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6670521">
      <w:bodyDiv w:val="1"/>
      <w:marLeft w:val="0"/>
      <w:marRight w:val="0"/>
      <w:marTop w:val="0"/>
      <w:marBottom w:val="0"/>
      <w:divBdr>
        <w:top w:val="none" w:sz="0" w:space="0" w:color="auto"/>
        <w:left w:val="none" w:sz="0" w:space="0" w:color="auto"/>
        <w:bottom w:val="none" w:sz="0" w:space="0" w:color="auto"/>
        <w:right w:val="none" w:sz="0" w:space="0" w:color="auto"/>
      </w:divBdr>
    </w:div>
    <w:div w:id="302320739">
      <w:bodyDiv w:val="1"/>
      <w:marLeft w:val="0"/>
      <w:marRight w:val="0"/>
      <w:marTop w:val="0"/>
      <w:marBottom w:val="0"/>
      <w:divBdr>
        <w:top w:val="none" w:sz="0" w:space="0" w:color="auto"/>
        <w:left w:val="none" w:sz="0" w:space="0" w:color="auto"/>
        <w:bottom w:val="none" w:sz="0" w:space="0" w:color="auto"/>
        <w:right w:val="none" w:sz="0" w:space="0" w:color="auto"/>
      </w:divBdr>
    </w:div>
    <w:div w:id="1064840323">
      <w:bodyDiv w:val="1"/>
      <w:marLeft w:val="0"/>
      <w:marRight w:val="0"/>
      <w:marTop w:val="0"/>
      <w:marBottom w:val="0"/>
      <w:divBdr>
        <w:top w:val="none" w:sz="0" w:space="0" w:color="auto"/>
        <w:left w:val="none" w:sz="0" w:space="0" w:color="auto"/>
        <w:bottom w:val="none" w:sz="0" w:space="0" w:color="auto"/>
        <w:right w:val="none" w:sz="0" w:space="0" w:color="auto"/>
      </w:divBdr>
    </w:div>
    <w:div w:id="1314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ctura.dgmie.sep.gob.mx/estrategia/calendarios.php" TargetMode="External"/><Relationship Id="rId5" Type="http://schemas.openxmlformats.org/officeDocument/2006/relationships/image" Target="media/image1.png"/><Relationship Id="rId4" Type="http://schemas.openxmlformats.org/officeDocument/2006/relationships/hyperlink" Target="http://www.google.com.mx/url?sa=i&amp;rct=j&amp;q=&amp;esrc=s&amp;frm=1&amp;source=images&amp;cd=&amp;cad=rja&amp;uact=8&amp;docid=OGumR-ygwAKzjM&amp;tbnid=WfEohmLSf9htfM:&amp;ved=0CAUQjRw&amp;url=http://lectura.dgme.sep.gob.mx/estrategia/&amp;ei=U2XcU4jVI6qh8QHlkoCwCg&amp;bvm=bv.72197243,d.b2U&amp;psig=AFQjCNFmHEjypZpBdhss7mrzKCDbsF5r3Q&amp;ust=140703917403393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2880</Words>
  <Characters>15846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GILBERTO</dc:creator>
  <cp:lastModifiedBy>GILBERTO</cp:lastModifiedBy>
  <cp:revision>3</cp:revision>
  <dcterms:created xsi:type="dcterms:W3CDTF">2014-07-26T21:37:00Z</dcterms:created>
  <dcterms:modified xsi:type="dcterms:W3CDTF">2014-08-04T03:12:00Z</dcterms:modified>
</cp:coreProperties>
</file>